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9D70" w14:textId="77777777" w:rsidR="0027280E" w:rsidRPr="0027280E" w:rsidRDefault="0027280E" w:rsidP="0027280E">
      <w:pPr>
        <w:pStyle w:val="NoSpacing"/>
        <w:rPr>
          <w:b/>
          <w:bCs/>
        </w:rPr>
      </w:pPr>
      <w:r w:rsidRPr="0027280E">
        <w:rPr>
          <w:b/>
          <w:bCs/>
        </w:rPr>
        <w:t>Community Historic Preservation Fund</w:t>
      </w:r>
    </w:p>
    <w:p w14:paraId="25FFCF32" w14:textId="2B262551" w:rsidR="0027280E" w:rsidRPr="0027280E" w:rsidRDefault="0027280E" w:rsidP="0027280E">
      <w:r>
        <w:t>Historic Harrisburg Association</w:t>
      </w:r>
      <w:r w:rsidRPr="0027280E">
        <w:t xml:space="preserve">’s Community Historic Preservation Fund was established in 1996 as a permanent financial resource to assist </w:t>
      </w:r>
      <w:r>
        <w:t>Historic Harrisburg</w:t>
      </w:r>
      <w:r w:rsidRPr="0027280E">
        <w:t xml:space="preserve"> and the community at large in undertaking historic preservation projects, initiatives and advocacy efforts. Its funds are independent of </w:t>
      </w:r>
      <w:r>
        <w:t>Historic Harrisburg</w:t>
      </w:r>
      <w:r w:rsidRPr="0027280E">
        <w:t xml:space="preserve"> general operations. The CHPF and its activities are managed by a Council of Trustees appointed by the </w:t>
      </w:r>
      <w:r>
        <w:t>Historic Harrisburg</w:t>
      </w:r>
      <w:r w:rsidRPr="0027280E">
        <w:t xml:space="preserve"> Board of Directors.</w:t>
      </w:r>
    </w:p>
    <w:p w14:paraId="61BC6E3B" w14:textId="22CE897B" w:rsidR="0027280E" w:rsidRPr="0027280E" w:rsidRDefault="0027280E" w:rsidP="0027280E">
      <w:r w:rsidRPr="0027280E">
        <w:t xml:space="preserve">During its first two decades of existence, the CHPF has provided historic preservation grants to owners of historic properties; it has funded educational initiatives; and it has supported the historic preservation advocacy efforts of the </w:t>
      </w:r>
      <w:r>
        <w:t>Historic Harrisburg</w:t>
      </w:r>
      <w:r w:rsidRPr="0027280E">
        <w:t>.</w:t>
      </w:r>
    </w:p>
    <w:p w14:paraId="14DDA8B3" w14:textId="4BAFFFB9" w:rsidR="0027280E" w:rsidRPr="0027280E" w:rsidRDefault="0027280E" w:rsidP="0027280E">
      <w:r w:rsidRPr="0027280E">
        <w:t xml:space="preserve">A portion of the CHPF funds are held at The Foundation for Enhancing Communities, to which additions of principal are made from time to time, both by the </w:t>
      </w:r>
      <w:r>
        <w:t>Historic Harrisburg</w:t>
      </w:r>
      <w:r w:rsidRPr="0027280E">
        <w:t xml:space="preserve"> Board and by community philanthropists. To explore ways to make a contribution to the CHPF, please contact David Morrison at </w:t>
      </w:r>
      <w:r>
        <w:t>(</w:t>
      </w:r>
      <w:r w:rsidRPr="0027280E">
        <w:t>717</w:t>
      </w:r>
      <w:r>
        <w:t xml:space="preserve">) </w:t>
      </w:r>
      <w:r w:rsidRPr="0027280E">
        <w:t>233</w:t>
      </w:r>
      <w:r>
        <w:t>-</w:t>
      </w:r>
      <w:r w:rsidRPr="0027280E">
        <w:t>4646 or </w:t>
      </w:r>
      <w:hyperlink r:id="rId5" w:history="1">
        <w:r w:rsidRPr="0027280E">
          <w:rPr>
            <w:rStyle w:val="Hyperlink"/>
          </w:rPr>
          <w:t>director@historicharrisburg.com</w:t>
        </w:r>
      </w:hyperlink>
      <w:r w:rsidRPr="0027280E">
        <w:t>.</w:t>
      </w:r>
    </w:p>
    <w:p w14:paraId="169D97A6" w14:textId="77777777" w:rsidR="0027280E" w:rsidRPr="0027280E" w:rsidRDefault="0027280E" w:rsidP="0027280E">
      <w:pPr>
        <w:pStyle w:val="NoSpacing"/>
        <w:rPr>
          <w:b/>
          <w:bCs/>
        </w:rPr>
      </w:pPr>
      <w:r w:rsidRPr="0027280E">
        <w:rPr>
          <w:b/>
          <w:bCs/>
        </w:rPr>
        <w:t>CHPF Council of Trustees:</w:t>
      </w:r>
    </w:p>
    <w:p w14:paraId="1C07294D" w14:textId="77777777" w:rsidR="0027280E" w:rsidRDefault="0027280E" w:rsidP="0027280E">
      <w:pPr>
        <w:pStyle w:val="NoSpacing"/>
      </w:pPr>
      <w:r w:rsidRPr="0027280E">
        <w:t xml:space="preserve">Thomas B. </w:t>
      </w:r>
      <w:proofErr w:type="spellStart"/>
      <w:r w:rsidRPr="0027280E">
        <w:t>Darr</w:t>
      </w:r>
      <w:proofErr w:type="spellEnd"/>
      <w:r w:rsidRPr="0027280E">
        <w:t>, </w:t>
      </w:r>
      <w:r w:rsidRPr="0027280E">
        <w:rPr>
          <w:i/>
          <w:iCs/>
        </w:rPr>
        <w:t>Chairman</w:t>
      </w:r>
      <w:r w:rsidRPr="0027280E">
        <w:br/>
        <w:t>Mary Beth Salazar Stringent, </w:t>
      </w:r>
      <w:r w:rsidRPr="0027280E">
        <w:rPr>
          <w:i/>
          <w:iCs/>
        </w:rPr>
        <w:t>Treasurer</w:t>
      </w:r>
      <w:r w:rsidRPr="0027280E">
        <w:br/>
        <w:t>David J. Morrison, </w:t>
      </w:r>
      <w:r w:rsidRPr="0027280E">
        <w:rPr>
          <w:i/>
          <w:iCs/>
        </w:rPr>
        <w:t>Secretary</w:t>
      </w:r>
      <w:r w:rsidRPr="0027280E">
        <w:br/>
      </w:r>
      <w:r>
        <w:t>William H. Alexander</w:t>
      </w:r>
    </w:p>
    <w:p w14:paraId="6E9C1EE9" w14:textId="108E2B88" w:rsidR="0027280E" w:rsidRDefault="0027280E" w:rsidP="0027280E">
      <w:pPr>
        <w:pStyle w:val="NoSpacing"/>
      </w:pPr>
      <w:r w:rsidRPr="0027280E">
        <w:t>David Bronstein, D.O.</w:t>
      </w:r>
      <w:r w:rsidRPr="0027280E">
        <w:br/>
        <w:t>Jonathan Hendrickson</w:t>
      </w:r>
      <w:r w:rsidRPr="0027280E">
        <w:br/>
        <w:t>Matthew Krupp</w:t>
      </w:r>
      <w:r>
        <w:t>, Esq.</w:t>
      </w:r>
      <w:r w:rsidRPr="0027280E">
        <w:br/>
        <w:t xml:space="preserve">Linda </w:t>
      </w:r>
      <w:proofErr w:type="spellStart"/>
      <w:r w:rsidRPr="0027280E">
        <w:t>Plesic</w:t>
      </w:r>
      <w:proofErr w:type="spellEnd"/>
      <w:r w:rsidRPr="0027280E">
        <w:br/>
        <w:t>James A. (Jeb) Stuart, III</w:t>
      </w:r>
    </w:p>
    <w:p w14:paraId="50A0B6CB" w14:textId="77777777" w:rsidR="0027280E" w:rsidRPr="0027280E" w:rsidRDefault="0027280E" w:rsidP="0027280E">
      <w:pPr>
        <w:pStyle w:val="NoSpacing"/>
      </w:pPr>
    </w:p>
    <w:p w14:paraId="4E8C23D2" w14:textId="77777777" w:rsidR="0027280E" w:rsidRPr="0027280E" w:rsidRDefault="0027280E" w:rsidP="0027280E">
      <w:pPr>
        <w:pStyle w:val="NoSpacing"/>
        <w:rPr>
          <w:b/>
          <w:bCs/>
        </w:rPr>
      </w:pPr>
      <w:r w:rsidRPr="0027280E">
        <w:rPr>
          <w:b/>
          <w:bCs/>
        </w:rPr>
        <w:t>Guidelines for CHPF Grant Applications:</w:t>
      </w:r>
    </w:p>
    <w:p w14:paraId="714704DB" w14:textId="77777777" w:rsidR="0027280E" w:rsidRPr="0027280E" w:rsidRDefault="0027280E" w:rsidP="0027280E">
      <w:pPr>
        <w:pStyle w:val="NoSpacing"/>
        <w:numPr>
          <w:ilvl w:val="0"/>
          <w:numId w:val="2"/>
        </w:numPr>
      </w:pPr>
      <w:r w:rsidRPr="0027280E">
        <w:t>Only one application per entity is allowed per grant cycle. Submission of more than one application from the same entity will disqualify all applications from review.</w:t>
      </w:r>
    </w:p>
    <w:p w14:paraId="4C923008" w14:textId="5C3FA212" w:rsidR="0027280E" w:rsidRDefault="0027280E" w:rsidP="0027280E">
      <w:pPr>
        <w:pStyle w:val="NoSpacing"/>
        <w:numPr>
          <w:ilvl w:val="0"/>
          <w:numId w:val="2"/>
        </w:numPr>
      </w:pPr>
      <w:r w:rsidRPr="0027280E">
        <w:t>Eligible projects are projects in the public realm including publicly owned structures or amenities, or those owned by non-</w:t>
      </w:r>
      <w:r w:rsidRPr="0027280E">
        <w:softHyphen/>
        <w:t xml:space="preserve"> profit organizations including churches, which are open to the general public.</w:t>
      </w:r>
    </w:p>
    <w:p w14:paraId="10396688" w14:textId="495144F7" w:rsidR="005A621C" w:rsidRPr="0027280E" w:rsidRDefault="005A621C" w:rsidP="0027280E">
      <w:pPr>
        <w:pStyle w:val="NoSpacing"/>
        <w:numPr>
          <w:ilvl w:val="0"/>
          <w:numId w:val="2"/>
        </w:numPr>
      </w:pPr>
      <w:r>
        <w:t>Grants typically are awarded in amounts ranging from $500 to $5,000, and must not exceed 50% of the total project budget</w:t>
      </w:r>
    </w:p>
    <w:p w14:paraId="1F498118" w14:textId="77777777" w:rsidR="0027280E" w:rsidRPr="0027280E" w:rsidRDefault="0027280E" w:rsidP="0027280E">
      <w:pPr>
        <w:pStyle w:val="NoSpacing"/>
        <w:numPr>
          <w:ilvl w:val="0"/>
          <w:numId w:val="2"/>
        </w:numPr>
      </w:pPr>
      <w:r w:rsidRPr="0027280E">
        <w:t>Project must promote and accomplish the preservation of historic buildings, neighborhoods, and landmarks; maintain the historic authenticity of the structure and address any necessary structural integrity issues involved; contribute to the overall character of the neighborhood; comply with all applicable zoning ordinances; and be approved by the Historic Architectural Review Board (HARB) if applicable.</w:t>
      </w:r>
    </w:p>
    <w:p w14:paraId="61EA358E" w14:textId="51697EB1" w:rsidR="0027280E" w:rsidRPr="0027280E" w:rsidRDefault="0027280E" w:rsidP="0027280E">
      <w:pPr>
        <w:pStyle w:val="NoSpacing"/>
        <w:numPr>
          <w:ilvl w:val="0"/>
          <w:numId w:val="2"/>
        </w:numPr>
      </w:pPr>
      <w:r w:rsidRPr="0027280E">
        <w:t xml:space="preserve">Grantees must sign a publicity release and allow the </w:t>
      </w:r>
      <w:r w:rsidR="005A621C">
        <w:t>CHPF</w:t>
      </w:r>
      <w:r w:rsidRPr="0027280E">
        <w:t>/Historic Harrisburg to use the subject structure and organization in promotional materials.</w:t>
      </w:r>
    </w:p>
    <w:p w14:paraId="71157F7F" w14:textId="77777777" w:rsidR="0027280E" w:rsidRPr="0027280E" w:rsidRDefault="0027280E" w:rsidP="0027280E">
      <w:pPr>
        <w:pStyle w:val="NoSpacing"/>
        <w:numPr>
          <w:ilvl w:val="0"/>
          <w:numId w:val="2"/>
        </w:numPr>
      </w:pPr>
      <w:r w:rsidRPr="0027280E">
        <w:t>A Community Historic Preservation Fund/Historic Harrisburg sign, which will be provided, must be displayed for the duration of the project in a location approved by the trustees in order for any grant monies to be released.</w:t>
      </w:r>
    </w:p>
    <w:p w14:paraId="60C90F17" w14:textId="77777777" w:rsidR="0027280E" w:rsidRPr="0027280E" w:rsidRDefault="0027280E" w:rsidP="0027280E">
      <w:pPr>
        <w:pStyle w:val="NoSpacing"/>
        <w:numPr>
          <w:ilvl w:val="0"/>
          <w:numId w:val="2"/>
        </w:numPr>
      </w:pPr>
      <w:r w:rsidRPr="0027280E">
        <w:t>Project must be completed within 12 months of grant approval.</w:t>
      </w:r>
    </w:p>
    <w:p w14:paraId="7C039E24" w14:textId="00902EBF" w:rsidR="0027280E" w:rsidRDefault="0027280E" w:rsidP="0027280E">
      <w:pPr>
        <w:pStyle w:val="NoSpacing"/>
        <w:numPr>
          <w:ilvl w:val="0"/>
          <w:numId w:val="2"/>
        </w:numPr>
      </w:pPr>
      <w:r w:rsidRPr="0027280E">
        <w:t>Deadline extensions will be considered on a case by case basis.</w:t>
      </w:r>
      <w:bookmarkStart w:id="0" w:name="_GoBack"/>
      <w:bookmarkEnd w:id="0"/>
    </w:p>
    <w:sectPr w:rsidR="0027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6282"/>
    <w:multiLevelType w:val="multilevel"/>
    <w:tmpl w:val="A62E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F11D98"/>
    <w:multiLevelType w:val="hybridMultilevel"/>
    <w:tmpl w:val="9A6E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1tzS0MDK1NDA0NjVU0lEKTi0uzszPAykwrAUA0NeqJCwAAAA="/>
  </w:docVars>
  <w:rsids>
    <w:rsidRoot w:val="0027280E"/>
    <w:rsid w:val="0027280E"/>
    <w:rsid w:val="00453773"/>
    <w:rsid w:val="005A621C"/>
    <w:rsid w:val="00F515CD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D638"/>
  <w15:chartTrackingRefBased/>
  <w15:docId w15:val="{BB8DC584-6912-487C-B55A-1B3AD6D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80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2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historicharrisbur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Zyroll</dc:creator>
  <cp:keywords/>
  <dc:description/>
  <cp:lastModifiedBy>Shane Gallagher</cp:lastModifiedBy>
  <cp:revision>2</cp:revision>
  <cp:lastPrinted>2019-06-07T13:41:00Z</cp:lastPrinted>
  <dcterms:created xsi:type="dcterms:W3CDTF">2019-06-09T18:51:00Z</dcterms:created>
  <dcterms:modified xsi:type="dcterms:W3CDTF">2019-06-09T18:51:00Z</dcterms:modified>
</cp:coreProperties>
</file>